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3522" w14:textId="009F688E" w:rsidR="00BD5E65" w:rsidRDefault="00DD3270" w:rsidP="00BD5E65">
      <w:pPr>
        <w:pStyle w:val="NoSpacing"/>
        <w:tabs>
          <w:tab w:val="left" w:pos="3990"/>
        </w:tabs>
        <w:rPr>
          <w:rFonts w:ascii="Franklin Gothic Medium" w:eastAsia="Times New Roman" w:hAnsi="Franklin Gothic Medium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0BA24" wp14:editId="7D38F0C4">
                <wp:simplePos x="0" y="0"/>
                <wp:positionH relativeFrom="page">
                  <wp:align>right</wp:align>
                </wp:positionH>
                <wp:positionV relativeFrom="paragraph">
                  <wp:posOffset>1270</wp:posOffset>
                </wp:positionV>
                <wp:extent cx="8267700" cy="1333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333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F3FD2" w14:textId="444CA7C1" w:rsidR="00DD3270" w:rsidRPr="00DD3270" w:rsidRDefault="00DD3270" w:rsidP="00DD3270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DD3270">
                              <w:rPr>
                                <w:rFonts w:ascii="Bahnschrift SemiBold Condensed" w:hAnsi="Bahnschrift SemiBold Condensed"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EMPIRE PEST CONTROL</w:t>
                            </w:r>
                          </w:p>
                          <w:p w14:paraId="40A9B097" w14:textId="31E2C4FA" w:rsidR="00DD3270" w:rsidRDefault="00DD3270" w:rsidP="005E0BF8">
                            <w:pPr>
                              <w:ind w:right="864"/>
                              <w:jc w:val="right"/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11867 Greenway Drive Holland MI  49424 | 616-796-8900</w:t>
                            </w:r>
                            <w:r w:rsidR="005E0BF8"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76AE1850" w14:textId="77777777" w:rsidR="005E0BF8" w:rsidRPr="00BD5E65" w:rsidRDefault="005E0BF8" w:rsidP="00BD5E65">
                            <w:pPr>
                              <w:jc w:val="right"/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BA24" id="Rectangle 3" o:spid="_x0000_s1026" style="position:absolute;margin-left:599.8pt;margin-top:.1pt;width:651pt;height:1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" fillcolor="#a0cc82 [2137]" strokecolor="#375623 [1609]" strokeweight="1pt">
                <v:fill color2="#deedd3 [761]" rotate="t" colors="0 #aeda9a;.5 #cde6c2;1 #e6f2e1" focus="100%" type="gradient"/>
                <v:textbox>
                  <w:txbxContent>
                    <w:p w14:paraId="603F3FD2" w14:textId="444CA7C1" w:rsidR="00DD3270" w:rsidRPr="00DD3270" w:rsidRDefault="00DD3270" w:rsidP="00DD3270">
                      <w:pPr>
                        <w:jc w:val="center"/>
                        <w:rPr>
                          <w:rFonts w:ascii="Bahnschrift SemiBold Condensed" w:hAnsi="Bahnschrift SemiBold Condensed"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DD3270">
                        <w:rPr>
                          <w:rFonts w:ascii="Bahnschrift SemiBold Condensed" w:hAnsi="Bahnschrift SemiBold Condensed"/>
                          <w:color w:val="385623" w:themeColor="accent6" w:themeShade="80"/>
                          <w:sz w:val="72"/>
                          <w:szCs w:val="72"/>
                        </w:rPr>
                        <w:t>EMPIRE PEST CONTROL</w:t>
                      </w:r>
                    </w:p>
                    <w:p w14:paraId="40A9B097" w14:textId="31E2C4FA" w:rsidR="00DD3270" w:rsidRDefault="00DD3270" w:rsidP="005E0BF8">
                      <w:pPr>
                        <w:ind w:right="864"/>
                        <w:jc w:val="right"/>
                        <w:rPr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385623" w:themeColor="accent6" w:themeShade="80"/>
                          <w:sz w:val="32"/>
                          <w:szCs w:val="32"/>
                        </w:rPr>
                        <w:t>11867 Greenway Drive Holland MI  49424 | 616-796-8900</w:t>
                      </w:r>
                      <w:r w:rsidR="005E0BF8">
                        <w:rPr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</w:t>
                      </w:r>
                    </w:p>
                    <w:p w14:paraId="76AE1850" w14:textId="77777777" w:rsidR="005E0BF8" w:rsidRPr="00BD5E65" w:rsidRDefault="005E0BF8" w:rsidP="00BD5E65">
                      <w:pPr>
                        <w:jc w:val="right"/>
                        <w:rPr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5E6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748458" wp14:editId="466650D0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C Logo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E65">
        <w:rPr>
          <w:rFonts w:eastAsia="Times New Roman"/>
          <w:sz w:val="24"/>
          <w:szCs w:val="24"/>
        </w:rPr>
        <w:tab/>
      </w:r>
      <w:r w:rsidR="00260688" w:rsidRPr="00260688">
        <w:rPr>
          <w:rFonts w:eastAsia="Times New Roman"/>
          <w:sz w:val="24"/>
          <w:szCs w:val="24"/>
        </w:rPr>
        <w:br/>
      </w:r>
      <w:r w:rsidR="00260688" w:rsidRPr="00260688">
        <w:rPr>
          <w:rFonts w:eastAsia="Times New Roman"/>
          <w:sz w:val="24"/>
          <w:szCs w:val="24"/>
        </w:rPr>
        <w:br/>
      </w:r>
      <w:r w:rsidR="00260688" w:rsidRPr="00260688">
        <w:rPr>
          <w:rFonts w:eastAsia="Times New Roman"/>
          <w:sz w:val="24"/>
          <w:szCs w:val="24"/>
        </w:rPr>
        <w:br/>
      </w:r>
    </w:p>
    <w:p w14:paraId="1C4E3513" w14:textId="59C9AD9B" w:rsidR="00BD5E65" w:rsidRDefault="00BD5E65" w:rsidP="00BD5E65">
      <w:pPr>
        <w:pStyle w:val="NoSpacing"/>
        <w:rPr>
          <w:rFonts w:ascii="Franklin Gothic Medium" w:eastAsia="Times New Roman" w:hAnsi="Franklin Gothic Medium"/>
          <w:sz w:val="24"/>
          <w:szCs w:val="24"/>
        </w:rPr>
      </w:pPr>
    </w:p>
    <w:p w14:paraId="22348845" w14:textId="05472603" w:rsidR="00BD5E65" w:rsidRDefault="00BD5E65" w:rsidP="00BD5E65">
      <w:pPr>
        <w:pStyle w:val="NoSpacing"/>
        <w:rPr>
          <w:rFonts w:ascii="Franklin Gothic Medium" w:eastAsia="Times New Roman" w:hAnsi="Franklin Gothic Medium"/>
          <w:sz w:val="24"/>
          <w:szCs w:val="24"/>
        </w:rPr>
      </w:pPr>
    </w:p>
    <w:p w14:paraId="7E6B9912" w14:textId="2C8CC401" w:rsidR="00BD5E65" w:rsidRPr="00DD3270" w:rsidRDefault="00BD5E65" w:rsidP="00BD5E65">
      <w:pPr>
        <w:pStyle w:val="NoSpacing"/>
        <w:rPr>
          <w:rFonts w:ascii="Franklin Gothic Medium" w:eastAsia="Times New Roman" w:hAnsi="Franklin Gothic Medium"/>
        </w:rPr>
      </w:pPr>
    </w:p>
    <w:p w14:paraId="1AE9249E" w14:textId="545C9276" w:rsidR="00260688" w:rsidRPr="005E0BF8" w:rsidRDefault="00260688" w:rsidP="00DD3270">
      <w:pPr>
        <w:pStyle w:val="NoSpacing"/>
        <w:jc w:val="center"/>
        <w:rPr>
          <w:rFonts w:ascii="Franklin Gothic Medium" w:eastAsia="Times New Roman" w:hAnsi="Franklin Gothic Medium"/>
          <w:b/>
          <w:bCs/>
          <w:sz w:val="22"/>
          <w:szCs w:val="22"/>
        </w:rPr>
      </w:pPr>
      <w:r w:rsidRPr="005E0BF8">
        <w:rPr>
          <w:rFonts w:ascii="Franklin Gothic Medium" w:eastAsia="Times New Roman" w:hAnsi="Franklin Gothic Medium"/>
          <w:b/>
          <w:bCs/>
          <w:sz w:val="22"/>
          <w:szCs w:val="22"/>
        </w:rPr>
        <w:t>Bed Bug Preparations</w:t>
      </w:r>
    </w:p>
    <w:p w14:paraId="7D2E71A6" w14:textId="7A95566F" w:rsidR="00260688" w:rsidRPr="005E0BF8" w:rsidRDefault="00260688" w:rsidP="00BD5E65">
      <w:pPr>
        <w:pStyle w:val="NoSpacing"/>
        <w:rPr>
          <w:rFonts w:ascii="Franklin Gothic Medium" w:eastAsia="Times New Roman" w:hAnsi="Franklin Gothic Medium"/>
          <w:sz w:val="22"/>
          <w:szCs w:val="22"/>
        </w:rPr>
      </w:pPr>
    </w:p>
    <w:p w14:paraId="79CAEC9B" w14:textId="65F5D8BC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Pick up everything from the floor that could be considered an obstacle. </w:t>
      </w:r>
    </w:p>
    <w:p w14:paraId="2388893A" w14:textId="181027E2" w:rsidR="00320536" w:rsidRPr="005E0BF8" w:rsidRDefault="00320536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Wipe down all surfaces with a damp cloth, including baseboard, behind furniture, end tables, headboards, dressers and </w:t>
      </w:r>
      <w:r w:rsidR="00D35FBF" w:rsidRPr="005E0BF8">
        <w:rPr>
          <w:rFonts w:ascii="Franklin Gothic Medium" w:eastAsia="Times New Roman" w:hAnsi="Franklin Gothic Medium"/>
          <w:sz w:val="22"/>
          <w:szCs w:val="22"/>
        </w:rPr>
        <w:t>non-upholstered</w:t>
      </w: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 s</w:t>
      </w:r>
      <w:r w:rsidR="00D35FBF">
        <w:rPr>
          <w:rFonts w:ascii="Franklin Gothic Medium" w:eastAsia="Times New Roman" w:hAnsi="Franklin Gothic Medium"/>
          <w:sz w:val="22"/>
          <w:szCs w:val="22"/>
        </w:rPr>
        <w:t>urfaces.</w:t>
      </w:r>
    </w:p>
    <w:p w14:paraId="78E3E786" w14:textId="7B89A40A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>Wash all linens, bedding materials, clothing, stuffed animals, etc., in the highest allowable water temperature and dry on the hottest allowable heat setting.</w:t>
      </w:r>
    </w:p>
    <w:p w14:paraId="5A35EB33" w14:textId="2CED42BC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All laundered items such as linens, clothing, stuffed animals, etc. should be placed in </w:t>
      </w:r>
      <w:r w:rsidRPr="005E0BF8">
        <w:rPr>
          <w:rFonts w:ascii="Franklin Gothic Medium" w:eastAsia="Times New Roman" w:hAnsi="Franklin Gothic Medium"/>
          <w:sz w:val="22"/>
          <w:szCs w:val="22"/>
          <w:u w:val="single"/>
        </w:rPr>
        <w:t>NEW</w:t>
      </w: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 plastic bags or plastic containers, sealed tightly and relocated to the living room, garage, or bathtub.</w:t>
      </w:r>
    </w:p>
    <w:p w14:paraId="618CF68A" w14:textId="731A3B97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Remove all miscellaneous items from dressers, </w:t>
      </w:r>
      <w:r w:rsidR="005E0BF8" w:rsidRPr="005E0BF8">
        <w:rPr>
          <w:rFonts w:ascii="Franklin Gothic Medium" w:eastAsia="Times New Roman" w:hAnsi="Franklin Gothic Medium"/>
          <w:sz w:val="22"/>
          <w:szCs w:val="22"/>
        </w:rPr>
        <w:t>nightstands</w:t>
      </w:r>
      <w:r w:rsidRPr="005E0BF8">
        <w:rPr>
          <w:rFonts w:ascii="Franklin Gothic Medium" w:eastAsia="Times New Roman" w:hAnsi="Franklin Gothic Medium"/>
          <w:sz w:val="22"/>
          <w:szCs w:val="22"/>
        </w:rPr>
        <w:t>, chests, etc. and place them in plastic bags or sealed containers.</w:t>
      </w:r>
    </w:p>
    <w:p w14:paraId="77DB055D" w14:textId="77777777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>Vacuum floors, carpets and area rugs. Use the crack and crevice attachment around baseboards, bed frames, sofas, and other furniture items. Discard vacuum bags or contents after use.</w:t>
      </w:r>
    </w:p>
    <w:p w14:paraId="2869BCF1" w14:textId="77777777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>All luggage that has been used recently during travel must remain empty so that it may be inspected and treated if necessary.</w:t>
      </w:r>
    </w:p>
    <w:p w14:paraId="7B8242A3" w14:textId="77777777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>Remove all picture frames, artwork, wall clocks, and decorative items from the walls and place on the floor. These items must be inspected and treated if necessary.</w:t>
      </w:r>
    </w:p>
    <w:p w14:paraId="4F43664B" w14:textId="77777777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>Remove and discard the box spring backing (the thin, fibrous material that is stapled to the bottom of the box spring) before the treatment.</w:t>
      </w:r>
    </w:p>
    <w:p w14:paraId="67B8277B" w14:textId="77777777" w:rsidR="00260688" w:rsidRPr="005E0BF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Cribs, crib mattresses, and </w:t>
      </w:r>
      <w:proofErr w:type="gramStart"/>
      <w:r w:rsidRPr="005E0BF8">
        <w:rPr>
          <w:rFonts w:ascii="Franklin Gothic Medium" w:eastAsia="Times New Roman" w:hAnsi="Franklin Gothic Medium"/>
          <w:sz w:val="22"/>
          <w:szCs w:val="22"/>
        </w:rPr>
        <w:t>other</w:t>
      </w:r>
      <w:proofErr w:type="gramEnd"/>
      <w:r w:rsidRPr="005E0BF8">
        <w:rPr>
          <w:rFonts w:ascii="Franklin Gothic Medium" w:eastAsia="Times New Roman" w:hAnsi="Franklin Gothic Medium"/>
          <w:sz w:val="22"/>
          <w:szCs w:val="22"/>
        </w:rPr>
        <w:t xml:space="preserve"> baby furniture will be inspected and treated as needed.</w:t>
      </w:r>
    </w:p>
    <w:p w14:paraId="1ECF8A87" w14:textId="2AD76499" w:rsidR="00260688" w:rsidRDefault="00260688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Birds, cats, dogs, and humans must remain out of the home during treatment and at least a </w:t>
      </w:r>
      <w:r w:rsidRPr="005E0BF8">
        <w:rPr>
          <w:rFonts w:ascii="Franklin Gothic Medium" w:eastAsia="Times New Roman" w:hAnsi="Franklin Gothic Medium"/>
          <w:sz w:val="22"/>
          <w:szCs w:val="22"/>
          <w:u w:val="single"/>
        </w:rPr>
        <w:t>minimum of 4 hours</w:t>
      </w:r>
      <w:r w:rsidRPr="005E0BF8">
        <w:rPr>
          <w:rFonts w:ascii="Franklin Gothic Medium" w:eastAsia="Times New Roman" w:hAnsi="Franklin Gothic Medium"/>
          <w:sz w:val="22"/>
          <w:szCs w:val="22"/>
        </w:rPr>
        <w:t xml:space="preserve"> after the treatment is complete. Fish, and reptile tanks must be covered or removed. Air filters and filtration systems for aquatic fish should be turned off during treatment.</w:t>
      </w:r>
    </w:p>
    <w:p w14:paraId="243B0DA3" w14:textId="6C43CA1E" w:rsidR="008E1786" w:rsidRPr="005E0BF8" w:rsidRDefault="008E1786" w:rsidP="00BD5E65">
      <w:pPr>
        <w:pStyle w:val="NoSpacing"/>
        <w:numPr>
          <w:ilvl w:val="0"/>
          <w:numId w:val="2"/>
        </w:numPr>
        <w:rPr>
          <w:rFonts w:ascii="Franklin Gothic Medium" w:eastAsia="Times New Roman" w:hAnsi="Franklin Gothic Medium"/>
          <w:sz w:val="22"/>
          <w:szCs w:val="22"/>
        </w:rPr>
      </w:pPr>
      <w:r>
        <w:rPr>
          <w:rFonts w:ascii="Franklin Gothic Medium" w:eastAsia="Times New Roman" w:hAnsi="Franklin Gothic Medium"/>
          <w:sz w:val="22"/>
          <w:szCs w:val="22"/>
        </w:rPr>
        <w:t>Move everything minimum of 4’ away from walls.</w:t>
      </w:r>
    </w:p>
    <w:p w14:paraId="1B0225A7" w14:textId="7CE52348" w:rsidR="00DD46E7" w:rsidRPr="005E0BF8" w:rsidRDefault="00260688" w:rsidP="00DD3270">
      <w:pPr>
        <w:pStyle w:val="NoSpacing"/>
        <w:jc w:val="center"/>
        <w:rPr>
          <w:rFonts w:ascii="Franklin Gothic Medium" w:eastAsia="Times New Roman" w:hAnsi="Franklin Gothic Medium"/>
          <w:b/>
          <w:bCs/>
          <w:sz w:val="22"/>
          <w:szCs w:val="22"/>
        </w:rPr>
      </w:pPr>
      <w:r w:rsidRPr="005E0BF8">
        <w:rPr>
          <w:rFonts w:ascii="Franklin Gothic Medium" w:eastAsia="Times New Roman" w:hAnsi="Franklin Gothic Medium"/>
          <w:sz w:val="22"/>
          <w:szCs w:val="22"/>
        </w:rPr>
        <w:br/>
      </w:r>
      <w:r w:rsidRPr="005E0BF8">
        <w:rPr>
          <w:rFonts w:ascii="Franklin Gothic Medium" w:eastAsia="Times New Roman" w:hAnsi="Franklin Gothic Medium"/>
          <w:b/>
          <w:bCs/>
          <w:sz w:val="22"/>
          <w:szCs w:val="22"/>
        </w:rPr>
        <w:t xml:space="preserve">*Proper preparation is </w:t>
      </w:r>
      <w:r w:rsidRPr="005E0BF8">
        <w:rPr>
          <w:rFonts w:ascii="Franklin Gothic Medium" w:eastAsia="Times New Roman" w:hAnsi="Franklin Gothic Medium"/>
          <w:b/>
          <w:bCs/>
          <w:sz w:val="22"/>
          <w:szCs w:val="22"/>
          <w:u w:val="single"/>
        </w:rPr>
        <w:t>crucial</w:t>
      </w:r>
      <w:r w:rsidRPr="005E0BF8">
        <w:rPr>
          <w:rFonts w:ascii="Franklin Gothic Medium" w:eastAsia="Times New Roman" w:hAnsi="Franklin Gothic Medium"/>
          <w:b/>
          <w:bCs/>
          <w:sz w:val="22"/>
          <w:szCs w:val="22"/>
        </w:rPr>
        <w:t xml:space="preserve"> to an effective bed bug treatment.</w:t>
      </w:r>
    </w:p>
    <w:p w14:paraId="7D877AC3" w14:textId="05E6A1B0" w:rsidR="00DD3270" w:rsidRPr="005E0BF8" w:rsidRDefault="00DD3270" w:rsidP="00DD3270">
      <w:pPr>
        <w:pStyle w:val="NoSpacing"/>
        <w:jc w:val="center"/>
        <w:rPr>
          <w:rFonts w:ascii="Franklin Gothic Medium" w:eastAsia="Times New Roman" w:hAnsi="Franklin Gothic Medium"/>
          <w:b/>
          <w:bCs/>
          <w:sz w:val="22"/>
          <w:szCs w:val="22"/>
        </w:rPr>
      </w:pPr>
      <w:r w:rsidRPr="005E0BF8">
        <w:rPr>
          <w:rFonts w:ascii="Franklin Gothic Medium" w:eastAsia="Times New Roman" w:hAnsi="Franklin Gothic Medium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5938F" wp14:editId="4AF37935">
                <wp:simplePos x="0" y="0"/>
                <wp:positionH relativeFrom="column">
                  <wp:posOffset>752474</wp:posOffset>
                </wp:positionH>
                <wp:positionV relativeFrom="paragraph">
                  <wp:posOffset>239395</wp:posOffset>
                </wp:positionV>
                <wp:extent cx="54959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1844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85pt" to="49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" strokecolor="#70ad47 [3209]" strokeweight=".5pt">
                <v:stroke joinstyle="miter"/>
              </v:line>
            </w:pict>
          </mc:Fallback>
        </mc:AlternateContent>
      </w:r>
    </w:p>
    <w:p w14:paraId="410877B5" w14:textId="77777777" w:rsidR="00DD3270" w:rsidRPr="005E0BF8" w:rsidRDefault="00DD3270" w:rsidP="00BD5E65">
      <w:pPr>
        <w:pStyle w:val="NoSpacing"/>
        <w:rPr>
          <w:rFonts w:ascii="Franklin Gothic Medium" w:eastAsia="Times New Roman" w:hAnsi="Franklin Gothic Medium"/>
          <w:b/>
          <w:bCs/>
          <w:sz w:val="22"/>
          <w:szCs w:val="22"/>
        </w:rPr>
      </w:pPr>
    </w:p>
    <w:p w14:paraId="5680F376" w14:textId="77777777" w:rsidR="00BD5E65" w:rsidRPr="005E0BF8" w:rsidRDefault="00BD5E65" w:rsidP="00BD5E65">
      <w:pPr>
        <w:pStyle w:val="NoSpacing"/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0BF8"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the areas to be treated are not prepared accordingly, a preparation fee and/or reschedule fee may be accessed.</w:t>
      </w:r>
    </w:p>
    <w:p w14:paraId="2C08E297" w14:textId="77777777" w:rsidR="00BD5E65" w:rsidRPr="005E0BF8" w:rsidRDefault="00BD5E65" w:rsidP="00BD5E65">
      <w:pPr>
        <w:pStyle w:val="NoSpacing"/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983D5" w14:textId="7FADE37F" w:rsidR="00BD5E65" w:rsidRPr="005E0BF8" w:rsidRDefault="00BD5E65" w:rsidP="00BD5E65">
      <w:pPr>
        <w:pStyle w:val="NoSpacing"/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0BF8"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I/We the undersigned have read, reviewed and agreed to all the provision contained herein and have acknowledged receipt of this safety notice.  In the even</w:t>
      </w:r>
      <w:r w:rsidR="008E1786"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bookmarkStart w:id="0" w:name="_GoBack"/>
      <w:bookmarkEnd w:id="0"/>
      <w:r w:rsidRPr="005E0BF8">
        <w:rPr>
          <w:rFonts w:ascii="Franklin Gothic Medium" w:hAnsi="Franklin Gothic Medium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I/we do not comply with the requirements of this notice, I/we agree to hold the licensed Company/operator, any other involved in the completion of the stated treatment, harmless of any liabilities connected with this treatment.</w:t>
      </w:r>
    </w:p>
    <w:p w14:paraId="0B90ABE1" w14:textId="797DC915" w:rsidR="00BD5E65" w:rsidRPr="005E0BF8" w:rsidRDefault="00BD5E65" w:rsidP="00BD5E65">
      <w:pPr>
        <w:pStyle w:val="NoSpacing"/>
        <w:rPr>
          <w:rFonts w:ascii="Franklin Gothic Medium" w:hAnsi="Franklin Gothic Medium"/>
          <w:sz w:val="22"/>
          <w:szCs w:val="22"/>
        </w:rPr>
      </w:pPr>
    </w:p>
    <w:p w14:paraId="69981ADF" w14:textId="7096352F" w:rsidR="00DD3270" w:rsidRDefault="00DD3270" w:rsidP="00BD5E65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   _______________________</w:t>
      </w:r>
    </w:p>
    <w:p w14:paraId="4D835185" w14:textId="6FC74AE2" w:rsidR="00DD3270" w:rsidRPr="005E0BF8" w:rsidRDefault="00DD3270" w:rsidP="00DD3270">
      <w:pPr>
        <w:pStyle w:val="NoSpacing"/>
        <w:tabs>
          <w:tab w:val="left" w:pos="8040"/>
        </w:tabs>
        <w:rPr>
          <w:rFonts w:ascii="Franklin Gothic Medium" w:hAnsi="Franklin Gothic Medium"/>
        </w:rPr>
      </w:pPr>
      <w:r w:rsidRPr="005E0BF8">
        <w:rPr>
          <w:rFonts w:ascii="Franklin Gothic Medium" w:hAnsi="Franklin Gothic Medium"/>
        </w:rPr>
        <w:t>Client</w:t>
      </w:r>
      <w:r w:rsidRPr="005E0BF8">
        <w:rPr>
          <w:rFonts w:ascii="Franklin Gothic Medium" w:hAnsi="Franklin Gothic Medium"/>
        </w:rPr>
        <w:tab/>
        <w:t>Service Date</w:t>
      </w:r>
    </w:p>
    <w:p w14:paraId="4B74C516" w14:textId="015F3518" w:rsidR="00DD3270" w:rsidRDefault="00DD3270" w:rsidP="00BD5E65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   _______________________</w:t>
      </w:r>
    </w:p>
    <w:p w14:paraId="3C848B66" w14:textId="02C00837" w:rsidR="00DD3270" w:rsidRPr="005E0BF8" w:rsidRDefault="00DD3270" w:rsidP="005E0B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5"/>
        </w:tabs>
        <w:rPr>
          <w:rFonts w:ascii="Franklin Gothic Medium" w:hAnsi="Franklin Gothic Medium"/>
        </w:rPr>
      </w:pPr>
      <w:r w:rsidRPr="005E0BF8">
        <w:rPr>
          <w:rFonts w:ascii="Franklin Gothic Medium" w:hAnsi="Franklin Gothic Medium"/>
        </w:rPr>
        <w:t xml:space="preserve">Empire Pest Control </w:t>
      </w:r>
      <w:r w:rsidR="005E0BF8" w:rsidRPr="005E0BF8">
        <w:rPr>
          <w:rFonts w:ascii="Franklin Gothic Medium" w:hAnsi="Franklin Gothic Medium"/>
        </w:rPr>
        <w:t>Representative</w:t>
      </w:r>
      <w:r w:rsidRPr="005E0BF8">
        <w:rPr>
          <w:rFonts w:ascii="Franklin Gothic Medium" w:hAnsi="Franklin Gothic Medium"/>
        </w:rPr>
        <w:tab/>
      </w:r>
      <w:r w:rsidR="005E0BF8" w:rsidRPr="005E0BF8">
        <w:rPr>
          <w:rFonts w:ascii="Franklin Gothic Medium" w:hAnsi="Franklin Gothic Medium"/>
        </w:rPr>
        <w:tab/>
      </w:r>
      <w:r w:rsidR="005E0BF8">
        <w:rPr>
          <w:rFonts w:ascii="Franklin Gothic Medium" w:hAnsi="Franklin Gothic Medium"/>
        </w:rPr>
        <w:t xml:space="preserve">                                                                          </w:t>
      </w:r>
      <w:r w:rsidR="005E0BF8" w:rsidRPr="005E0BF8">
        <w:rPr>
          <w:rFonts w:ascii="Franklin Gothic Medium" w:hAnsi="Franklin Gothic Medium"/>
        </w:rPr>
        <w:t>Date</w:t>
      </w:r>
    </w:p>
    <w:sectPr w:rsidR="00DD3270" w:rsidRPr="005E0BF8" w:rsidSect="0032053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7C1"/>
    <w:multiLevelType w:val="hybridMultilevel"/>
    <w:tmpl w:val="DCE24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56FC"/>
    <w:multiLevelType w:val="multilevel"/>
    <w:tmpl w:val="81F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88"/>
    <w:rsid w:val="00260688"/>
    <w:rsid w:val="00320536"/>
    <w:rsid w:val="005E0BF8"/>
    <w:rsid w:val="008E1786"/>
    <w:rsid w:val="00BD5E65"/>
    <w:rsid w:val="00D35FBF"/>
    <w:rsid w:val="00DD3270"/>
    <w:rsid w:val="00D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8C7D"/>
  <w15:chartTrackingRefBased/>
  <w15:docId w15:val="{791BECC4-2343-4E22-BE6B-6BB0AB8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E65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ABI1</dc:creator>
  <cp:keywords/>
  <dc:description/>
  <cp:lastModifiedBy>ABI1</cp:lastModifiedBy>
  <cp:revision>2</cp:revision>
  <cp:lastPrinted>2020-01-07T21:11:00Z</cp:lastPrinted>
  <dcterms:created xsi:type="dcterms:W3CDTF">2020-01-10T19:22:00Z</dcterms:created>
  <dcterms:modified xsi:type="dcterms:W3CDTF">2020-01-10T19:22:00Z</dcterms:modified>
</cp:coreProperties>
</file>